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hAnsi="宋体"/>
          <w:b/>
          <w:bCs/>
          <w:szCs w:val="21"/>
        </w:rPr>
      </w:pPr>
      <w:r>
        <w:rPr>
          <w:rFonts w:hint="eastAsia" w:hAnsi="宋体"/>
          <w:b/>
          <w:bCs/>
          <w:szCs w:val="21"/>
        </w:rPr>
        <w:t>附件2：</w:t>
      </w: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科研项目外出调研（考察/会议）审批表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97"/>
        <w:gridCol w:w="549"/>
        <w:gridCol w:w="89"/>
        <w:gridCol w:w="630"/>
        <w:gridCol w:w="465"/>
        <w:gridCol w:w="126"/>
        <w:gridCol w:w="91"/>
        <w:gridCol w:w="218"/>
        <w:gridCol w:w="397"/>
        <w:gridCol w:w="105"/>
        <w:gridCol w:w="653"/>
        <w:gridCol w:w="562"/>
        <w:gridCol w:w="638"/>
        <w:gridCol w:w="262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项目负责人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项目编号</w:t>
            </w:r>
          </w:p>
        </w:tc>
        <w:tc>
          <w:tcPr>
            <w:tcW w:w="1590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项目类型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/>
                <w:sz w:val="18"/>
                <w:szCs w:val="18"/>
              </w:rPr>
              <w:t xml:space="preserve"> 级（  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市（厅）级</w:t>
            </w:r>
            <w:r>
              <w:rPr>
                <w:rFonts w:hint="eastAsia"/>
                <w:sz w:val="18"/>
                <w:szCs w:val="18"/>
              </w:rPr>
              <w:t>（  ）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  <w:r>
              <w:rPr>
                <w:rFonts w:hint="eastAsia"/>
                <w:sz w:val="18"/>
                <w:szCs w:val="18"/>
              </w:rPr>
              <w:t>级（  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国家级（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3247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项目起止</w:t>
            </w: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年——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差旅总经费</w:t>
            </w:r>
          </w:p>
        </w:tc>
        <w:tc>
          <w:tcPr>
            <w:tcW w:w="3247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元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已使用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差旅经费       </w:t>
            </w: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会务费</w:t>
            </w:r>
          </w:p>
        </w:tc>
        <w:tc>
          <w:tcPr>
            <w:tcW w:w="3247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元 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已使用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会务经费 </w:t>
            </w:r>
          </w:p>
        </w:tc>
        <w:tc>
          <w:tcPr>
            <w:tcW w:w="2751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外出时间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（寒暑假不必具体到日期）</w:t>
            </w:r>
          </w:p>
        </w:tc>
        <w:tc>
          <w:tcPr>
            <w:tcW w:w="7371" w:type="dxa"/>
            <w:gridSpan w:val="1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年   月     日到       年   月   日，预计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外出地点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31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调研组成员名单</w:t>
            </w:r>
          </w:p>
        </w:tc>
        <w:tc>
          <w:tcPr>
            <w:tcW w:w="4215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调研（考察/会议）内容</w:t>
            </w:r>
          </w:p>
        </w:tc>
        <w:tc>
          <w:tcPr>
            <w:tcW w:w="7371" w:type="dxa"/>
            <w:gridSpan w:val="1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经费预算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（每个项目需写详细）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市外交通费</w:t>
            </w:r>
          </w:p>
        </w:tc>
        <w:tc>
          <w:tcPr>
            <w:tcW w:w="2670" w:type="dxa"/>
            <w:gridSpan w:val="9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例：福州南—泉州，45.5*2 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劳务费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人数*劳务费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住宿费</w:t>
            </w:r>
          </w:p>
        </w:tc>
        <w:tc>
          <w:tcPr>
            <w:tcW w:w="2670" w:type="dxa"/>
            <w:gridSpan w:val="9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例：泉州，150（单价）*2（天数）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资料费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写明用途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（如：问卷份数*单价）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伙食补助及市内交通费</w:t>
            </w:r>
          </w:p>
        </w:tc>
        <w:tc>
          <w:tcPr>
            <w:tcW w:w="2670" w:type="dxa"/>
            <w:gridSpan w:val="9"/>
            <w:vAlign w:val="center"/>
          </w:tcPr>
          <w:p>
            <w:pPr>
              <w:jc w:val="left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福州市区：天数*50元/天</w:t>
            </w:r>
          </w:p>
          <w:p>
            <w:pPr>
              <w:jc w:val="left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福州各县（含长乐）：天数*50元/天+市内交通费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福州市外：天数*100元/天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其他费用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（含咨询费）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预算合计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差旅费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会务费 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会务费*人数 </w:t>
            </w:r>
            <w:r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其他项合计                                               </w:t>
            </w:r>
          </w:p>
        </w:tc>
        <w:tc>
          <w:tcPr>
            <w:tcW w:w="128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元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负责人所在部门意见</w:t>
            </w:r>
          </w:p>
        </w:tc>
        <w:tc>
          <w:tcPr>
            <w:tcW w:w="3862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签字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科研处意见</w:t>
            </w:r>
          </w:p>
        </w:tc>
        <w:tc>
          <w:tcPr>
            <w:tcW w:w="3862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签字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分管领导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862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签字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（本表一式两份，原件本人留存报销用，复印件科研科存档）</w:t>
      </w:r>
    </w:p>
    <w:p>
      <w:r>
        <w:rPr>
          <w:rFonts w:hint="eastAsia"/>
          <w:b/>
          <w:bCs/>
        </w:rPr>
        <w:t>备注：1.</w:t>
      </w:r>
      <w:r>
        <w:rPr>
          <w:rFonts w:hint="eastAsia"/>
        </w:rPr>
        <w:t>本审批单作为各类科研（含本科教学工程）项目外出调研报销凭证之一，事先做好审批方可执行，否则一律不予报销。除伙食补助外，其他项目凭票按照经费管理与使用规定报销。</w:t>
      </w:r>
      <w:r>
        <w:rPr>
          <w:rFonts w:hint="eastAsia"/>
          <w:b/>
          <w:bCs/>
        </w:rPr>
        <w:t>2.</w:t>
      </w:r>
      <w:r>
        <w:rPr>
          <w:rFonts w:hint="eastAsia"/>
        </w:rPr>
        <w:t>外出调研所产生的劳务费、咨询费报销时需填写《劳务费、咨询费补贴表》。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Mzg0M2EwODg0NTZkZWViYzQ0YTUxZGM1YWFiYTIifQ=="/>
  </w:docVars>
  <w:rsids>
    <w:rsidRoot w:val="00C55D4E"/>
    <w:rsid w:val="00A25404"/>
    <w:rsid w:val="00C13C1B"/>
    <w:rsid w:val="00C55D4E"/>
    <w:rsid w:val="166C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福建农林大学东方学院</Company>
  <Pages>1</Pages>
  <Words>468</Words>
  <Characters>485</Characters>
  <Lines>5</Lines>
  <Paragraphs>1</Paragraphs>
  <TotalTime>1</TotalTime>
  <ScaleCrop>false</ScaleCrop>
  <LinksUpToDate>false</LinksUpToDate>
  <CharactersWithSpaces>687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2019-08-31T02:00:00Z</dcterms:created>
  <dc:creator>兰仙平</dc:creator>
  <cp:lastModifiedBy>小土啵</cp:lastModifiedBy>
  <dcterms:modified xsi:type="dcterms:W3CDTF">2024-07-15T03:24:27Z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9F9E76676A2F401DBE7530077B2F70AF_12</vt:lpwstr>
  </property>
</Properties>
</file>